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8B" w:rsidRDefault="003E186F">
      <w:pPr>
        <w:pStyle w:val="a2"/>
        <w:ind w:firstLine="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附件：</w:t>
      </w:r>
    </w:p>
    <w:p w:rsidR="00506C8B" w:rsidRDefault="003E186F">
      <w:pPr>
        <w:pStyle w:val="a8"/>
      </w:pPr>
      <w:r>
        <w:rPr>
          <w:rFonts w:hint="eastAsia"/>
        </w:rPr>
        <w:t>“十四五”规划编制执笔人名单</w:t>
      </w:r>
    </w:p>
    <w:p w:rsidR="00506C8B" w:rsidRDefault="00506C8B">
      <w:pPr>
        <w:pStyle w:val="a8"/>
      </w:pPr>
    </w:p>
    <w:tbl>
      <w:tblPr>
        <w:tblStyle w:val="a6"/>
        <w:tblW w:w="9116" w:type="dxa"/>
        <w:tblLook w:val="04A0"/>
      </w:tblPr>
      <w:tblGrid>
        <w:gridCol w:w="2016"/>
        <w:gridCol w:w="1917"/>
        <w:gridCol w:w="2500"/>
        <w:gridCol w:w="2683"/>
      </w:tblGrid>
      <w:tr w:rsidR="00506C8B">
        <w:tc>
          <w:tcPr>
            <w:tcW w:w="2016" w:type="dxa"/>
            <w:vAlign w:val="center"/>
          </w:tcPr>
          <w:p w:rsidR="00506C8B" w:rsidRDefault="003E186F">
            <w:pPr>
              <w:pStyle w:val="a2"/>
              <w:ind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部门</w:t>
            </w:r>
          </w:p>
        </w:tc>
        <w:tc>
          <w:tcPr>
            <w:tcW w:w="1917" w:type="dxa"/>
            <w:vAlign w:val="center"/>
          </w:tcPr>
          <w:p w:rsidR="00506C8B" w:rsidRDefault="003E186F">
            <w:pPr>
              <w:pStyle w:val="a2"/>
              <w:ind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2500" w:type="dxa"/>
            <w:vAlign w:val="center"/>
          </w:tcPr>
          <w:p w:rsidR="00506C8B" w:rsidRDefault="003E186F">
            <w:pPr>
              <w:pStyle w:val="a2"/>
              <w:ind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手机号码</w:t>
            </w:r>
          </w:p>
        </w:tc>
        <w:tc>
          <w:tcPr>
            <w:tcW w:w="2683" w:type="dxa"/>
            <w:vAlign w:val="center"/>
          </w:tcPr>
          <w:p w:rsidR="00506C8B" w:rsidRDefault="003E186F">
            <w:pPr>
              <w:pStyle w:val="a2"/>
              <w:ind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电子邮箱</w:t>
            </w:r>
          </w:p>
        </w:tc>
      </w:tr>
      <w:tr w:rsidR="00506C8B">
        <w:tc>
          <w:tcPr>
            <w:tcW w:w="2016" w:type="dxa"/>
          </w:tcPr>
          <w:p w:rsidR="00506C8B" w:rsidRDefault="00506C8B">
            <w:pPr>
              <w:pStyle w:val="a2"/>
            </w:pPr>
          </w:p>
        </w:tc>
        <w:tc>
          <w:tcPr>
            <w:tcW w:w="1917" w:type="dxa"/>
          </w:tcPr>
          <w:p w:rsidR="00506C8B" w:rsidRDefault="00506C8B">
            <w:pPr>
              <w:pStyle w:val="a2"/>
            </w:pPr>
          </w:p>
        </w:tc>
        <w:tc>
          <w:tcPr>
            <w:tcW w:w="2500" w:type="dxa"/>
          </w:tcPr>
          <w:p w:rsidR="00506C8B" w:rsidRDefault="00506C8B">
            <w:pPr>
              <w:pStyle w:val="a2"/>
            </w:pPr>
          </w:p>
        </w:tc>
        <w:tc>
          <w:tcPr>
            <w:tcW w:w="2683" w:type="dxa"/>
          </w:tcPr>
          <w:p w:rsidR="00506C8B" w:rsidRDefault="00506C8B">
            <w:pPr>
              <w:pStyle w:val="a2"/>
            </w:pPr>
          </w:p>
        </w:tc>
      </w:tr>
      <w:tr w:rsidR="00506C8B">
        <w:tc>
          <w:tcPr>
            <w:tcW w:w="2016" w:type="dxa"/>
          </w:tcPr>
          <w:p w:rsidR="00506C8B" w:rsidRDefault="00506C8B">
            <w:pPr>
              <w:pStyle w:val="a2"/>
            </w:pPr>
          </w:p>
        </w:tc>
        <w:tc>
          <w:tcPr>
            <w:tcW w:w="1917" w:type="dxa"/>
          </w:tcPr>
          <w:p w:rsidR="00506C8B" w:rsidRDefault="00506C8B">
            <w:pPr>
              <w:pStyle w:val="a2"/>
            </w:pPr>
          </w:p>
        </w:tc>
        <w:tc>
          <w:tcPr>
            <w:tcW w:w="2500" w:type="dxa"/>
          </w:tcPr>
          <w:p w:rsidR="00506C8B" w:rsidRDefault="00506C8B">
            <w:pPr>
              <w:pStyle w:val="a2"/>
            </w:pPr>
          </w:p>
        </w:tc>
        <w:tc>
          <w:tcPr>
            <w:tcW w:w="2683" w:type="dxa"/>
          </w:tcPr>
          <w:p w:rsidR="00506C8B" w:rsidRDefault="00506C8B">
            <w:pPr>
              <w:pStyle w:val="a2"/>
            </w:pPr>
          </w:p>
        </w:tc>
      </w:tr>
    </w:tbl>
    <w:p w:rsidR="00506C8B" w:rsidRDefault="00506C8B">
      <w:pPr>
        <w:pStyle w:val="a2"/>
        <w:ind w:firstLine="0"/>
      </w:pPr>
    </w:p>
    <w:sectPr w:rsidR="00506C8B" w:rsidSect="00506C8B">
      <w:pgSz w:w="11906" w:h="16838"/>
      <w:pgMar w:top="1587" w:right="141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2B84CA"/>
    <w:multiLevelType w:val="multilevel"/>
    <w:tmpl w:val="B42B84CA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95BCDED"/>
    <w:multiLevelType w:val="multilevel"/>
    <w:tmpl w:val="795BCDED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sz w:val="24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  <w:sz w:val="24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BA8086F"/>
    <w:rsid w:val="003E186F"/>
    <w:rsid w:val="00506C8B"/>
    <w:rsid w:val="025B246D"/>
    <w:rsid w:val="06261BF7"/>
    <w:rsid w:val="0EF15FC0"/>
    <w:rsid w:val="113458E1"/>
    <w:rsid w:val="116121BD"/>
    <w:rsid w:val="1B11082B"/>
    <w:rsid w:val="2D0F4EEC"/>
    <w:rsid w:val="33577375"/>
    <w:rsid w:val="3E1473BA"/>
    <w:rsid w:val="3E9E4204"/>
    <w:rsid w:val="4BA8086F"/>
    <w:rsid w:val="4CB137FA"/>
    <w:rsid w:val="506C0521"/>
    <w:rsid w:val="5C463E07"/>
    <w:rsid w:val="5ED816DB"/>
    <w:rsid w:val="6E354508"/>
    <w:rsid w:val="72D7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06C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506C8B"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  <w:sz w:val="32"/>
    </w:rPr>
  </w:style>
  <w:style w:type="paragraph" w:styleId="2">
    <w:name w:val="heading 2"/>
    <w:basedOn w:val="a1"/>
    <w:next w:val="a2"/>
    <w:semiHidden/>
    <w:unhideWhenUsed/>
    <w:qFormat/>
    <w:rsid w:val="00506C8B"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  <w:sz w:val="32"/>
    </w:rPr>
  </w:style>
  <w:style w:type="paragraph" w:styleId="3">
    <w:name w:val="heading 3"/>
    <w:basedOn w:val="a1"/>
    <w:next w:val="a1"/>
    <w:semiHidden/>
    <w:unhideWhenUsed/>
    <w:qFormat/>
    <w:rsid w:val="00506C8B"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  <w:sz w:val="32"/>
    </w:rPr>
  </w:style>
  <w:style w:type="paragraph" w:styleId="4">
    <w:name w:val="heading 4"/>
    <w:basedOn w:val="a1"/>
    <w:next w:val="a1"/>
    <w:semiHidden/>
    <w:unhideWhenUsed/>
    <w:qFormat/>
    <w:rsid w:val="00506C8B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rsid w:val="00506C8B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rsid w:val="00506C8B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rsid w:val="00506C8B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rsid w:val="00506C8B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rsid w:val="00506C8B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公文样式"/>
    <w:basedOn w:val="a1"/>
    <w:qFormat/>
    <w:rsid w:val="00506C8B"/>
    <w:pPr>
      <w:ind w:firstLine="643"/>
    </w:pPr>
    <w:rPr>
      <w:rFonts w:ascii="Times New Roman" w:eastAsia="仿宋_GB2312" w:hAnsi="Times New Roman"/>
      <w:sz w:val="32"/>
      <w:szCs w:val="28"/>
    </w:rPr>
  </w:style>
  <w:style w:type="table" w:styleId="a6">
    <w:name w:val="Table Grid"/>
    <w:basedOn w:val="a4"/>
    <w:qFormat/>
    <w:rsid w:val="00506C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金院长审阅样式"/>
    <w:basedOn w:val="a1"/>
    <w:qFormat/>
    <w:rsid w:val="00506C8B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paragraph" w:customStyle="1" w:styleId="a8">
    <w:name w:val="主标题"/>
    <w:basedOn w:val="a2"/>
    <w:qFormat/>
    <w:rsid w:val="00506C8B"/>
    <w:pPr>
      <w:ind w:firstLine="0"/>
      <w:jc w:val="center"/>
    </w:pPr>
    <w:rPr>
      <w:rFonts w:eastAsia="方正小标宋简体"/>
      <w:sz w:val="36"/>
    </w:rPr>
  </w:style>
  <w:style w:type="paragraph" w:customStyle="1" w:styleId="a">
    <w:name w:val="论文样式"/>
    <w:basedOn w:val="a1"/>
    <w:qFormat/>
    <w:rsid w:val="00506C8B"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0">
    <w:name w:val="新闻大学样式"/>
    <w:basedOn w:val="a1"/>
    <w:qFormat/>
    <w:rsid w:val="00506C8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Administratorx</cp:lastModifiedBy>
  <cp:revision>2</cp:revision>
  <cp:lastPrinted>2020-10-23T05:12:00Z</cp:lastPrinted>
  <dcterms:created xsi:type="dcterms:W3CDTF">2020-10-23T08:57:00Z</dcterms:created>
  <dcterms:modified xsi:type="dcterms:W3CDTF">2020-10-23T08:57:00Z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